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F38" w:rsidRDefault="00C94F38">
      <w:pPr>
        <w:spacing w:before="5"/>
        <w:rPr>
          <w:sz w:val="2"/>
        </w:rPr>
      </w:pPr>
      <w:bookmarkStart w:id="0" w:name="_GoBack"/>
      <w:bookmarkEnd w:id="0"/>
    </w:p>
    <w:tbl>
      <w:tblPr>
        <w:tblStyle w:val="TableGrid1"/>
        <w:tblW w:w="4896" w:type="pct"/>
        <w:jc w:val="center"/>
        <w:tblInd w:w="959" w:type="dxa"/>
        <w:tblLook w:val="04A0" w:firstRow="1" w:lastRow="0" w:firstColumn="1" w:lastColumn="0" w:noHBand="0" w:noVBand="1"/>
      </w:tblPr>
      <w:tblGrid>
        <w:gridCol w:w="1641"/>
        <w:gridCol w:w="4006"/>
        <w:gridCol w:w="3287"/>
        <w:gridCol w:w="4673"/>
      </w:tblGrid>
      <w:tr w:rsidR="00EB3881" w:rsidRPr="005C6F47" w:rsidTr="00EB3881">
        <w:trPr>
          <w:jc w:val="center"/>
        </w:trPr>
        <w:tc>
          <w:tcPr>
            <w:tcW w:w="603" w:type="pct"/>
            <w:vMerge w:val="restart"/>
          </w:tcPr>
          <w:p w:rsidR="00EB3881" w:rsidRPr="005C6F47" w:rsidRDefault="00EB3881" w:rsidP="00FC5307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drawing>
                <wp:inline distT="0" distB="0" distL="0" distR="0" wp14:anchorId="611EBF4A" wp14:editId="739D5957">
                  <wp:extent cx="848563" cy="1361838"/>
                  <wp:effectExtent l="0" t="0" r="8890" b="0"/>
                  <wp:docPr id="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pct"/>
            <w:gridSpan w:val="2"/>
          </w:tcPr>
          <w:p w:rsidR="00EB3881" w:rsidRPr="009B2816" w:rsidRDefault="00EB3881" w:rsidP="00FC5307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9B2816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EB3881" w:rsidRPr="009B2816" w:rsidRDefault="00EB3881" w:rsidP="00FC5307">
            <w:pPr>
              <w:jc w:val="center"/>
              <w:rPr>
                <w:rFonts w:ascii="Kokila" w:eastAsia="Calibri" w:hAnsi="Kokila" w:cs="Kokila"/>
                <w:b/>
                <w:bCs/>
              </w:rPr>
            </w:pPr>
            <w:r w:rsidRPr="009B2816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717" w:type="pct"/>
          </w:tcPr>
          <w:p w:rsidR="00EB3881" w:rsidRPr="009B2816" w:rsidRDefault="00EB3881" w:rsidP="00FC5307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9B2816">
              <w:rPr>
                <w:rFonts w:ascii="Calibri" w:eastAsia="Calibri" w:hAnsi="Calibri" w:cs="Mangal" w:hint="cs"/>
                <w:b/>
                <w:bCs/>
                <w:cs/>
              </w:rPr>
              <w:t xml:space="preserve">दस्तावेज </w:t>
            </w:r>
            <w:r w:rsidR="00BA2DB0" w:rsidRPr="009B2816">
              <w:rPr>
                <w:rFonts w:ascii="Calibri" w:eastAsia="Calibri" w:hAnsi="Calibri" w:cs="Mangal" w:hint="cs"/>
                <w:b/>
                <w:bCs/>
                <w:cs/>
              </w:rPr>
              <w:t>सं.</w:t>
            </w:r>
            <w:r w:rsidRPr="009B2816">
              <w:rPr>
                <w:rFonts w:ascii="Calibri" w:eastAsia="Calibri" w:hAnsi="Calibri" w:cs="Mangal" w:hint="cs"/>
                <w:b/>
                <w:bCs/>
                <w:cs/>
              </w:rPr>
              <w:t>/</w:t>
            </w:r>
            <w:r w:rsidRPr="005A4F76">
              <w:rPr>
                <w:rFonts w:eastAsia="Calibri"/>
                <w:b/>
                <w:bCs/>
              </w:rPr>
              <w:t>Doc. No:</w:t>
            </w:r>
          </w:p>
          <w:p w:rsidR="00BA2DB0" w:rsidRPr="009B2816" w:rsidRDefault="00EB3881" w:rsidP="00EB3881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5A4F76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भासअनुसं/आईएस</w:t>
            </w:r>
            <w:r w:rsidRPr="005A4F76">
              <w:rPr>
                <w:rFonts w:eastAsia="Calibri"/>
                <w:b/>
                <w:bCs/>
                <w:sz w:val="24"/>
                <w:szCs w:val="22"/>
                <w:cs/>
              </w:rPr>
              <w:t>15</w:t>
            </w:r>
            <w:r w:rsidRPr="009B2816">
              <w:rPr>
                <w:rFonts w:ascii="Calibri" w:eastAsia="Calibri" w:hAnsi="Calibri" w:cs="Mangal" w:hint="cs"/>
                <w:b/>
                <w:bCs/>
                <w:cs/>
              </w:rPr>
              <w:t>/</w:t>
            </w:r>
            <w:r w:rsidRPr="009B2816">
              <w:rPr>
                <w:rFonts w:ascii="Calibri" w:eastAsia="Calibri" w:hAnsi="Calibri" w:cs="Mangal"/>
                <w:b/>
                <w:bCs/>
              </w:rPr>
              <w:t>04</w:t>
            </w:r>
          </w:p>
          <w:p w:rsidR="00EB3881" w:rsidRPr="009B2816" w:rsidRDefault="009B2816" w:rsidP="00EB3881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5A4F76">
              <w:rPr>
                <w:rFonts w:eastAsia="Calibri" w:hint="cs"/>
                <w:b/>
                <w:bCs/>
                <w:cs/>
              </w:rPr>
              <w:t>/</w:t>
            </w:r>
            <w:r w:rsidR="00EB3881" w:rsidRPr="005A4F76">
              <w:rPr>
                <w:rFonts w:eastAsia="Calibri"/>
                <w:b/>
                <w:bCs/>
              </w:rPr>
              <w:t>IIVR/IS15/04</w:t>
            </w:r>
          </w:p>
        </w:tc>
      </w:tr>
      <w:tr w:rsidR="00EB3881" w:rsidRPr="005C6F47" w:rsidTr="00EB3881">
        <w:trPr>
          <w:jc w:val="center"/>
        </w:trPr>
        <w:tc>
          <w:tcPr>
            <w:tcW w:w="603" w:type="pct"/>
            <w:vMerge/>
          </w:tcPr>
          <w:p w:rsidR="00EB3881" w:rsidRPr="005C6F47" w:rsidRDefault="00EB3881" w:rsidP="00FC5307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680" w:type="pct"/>
            <w:gridSpan w:val="2"/>
          </w:tcPr>
          <w:p w:rsidR="00EB3881" w:rsidRPr="009B2816" w:rsidRDefault="00EB3881" w:rsidP="00FC5307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9B2816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EB3881" w:rsidRPr="009B2816" w:rsidRDefault="00EB3881" w:rsidP="00FC5307">
            <w:pPr>
              <w:jc w:val="center"/>
              <w:rPr>
                <w:rFonts w:eastAsia="Calibri"/>
                <w:b/>
                <w:bCs/>
              </w:rPr>
            </w:pPr>
            <w:r w:rsidRPr="009B2816">
              <w:rPr>
                <w:rFonts w:eastAsia="Calibri"/>
                <w:b/>
                <w:bCs/>
              </w:rPr>
              <w:t>ICAR-Indian Institute of Vegetable Research, Varanasi</w:t>
            </w:r>
          </w:p>
        </w:tc>
        <w:tc>
          <w:tcPr>
            <w:tcW w:w="1717" w:type="pct"/>
          </w:tcPr>
          <w:p w:rsidR="00EB3881" w:rsidRPr="009B2816" w:rsidRDefault="00EB3881" w:rsidP="00FC5307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</w:p>
          <w:p w:rsidR="00EB3881" w:rsidRPr="009B2816" w:rsidRDefault="00EB3881" w:rsidP="00FC5307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5A4F76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दिनांक/</w:t>
            </w:r>
            <w:r w:rsidRPr="005A4F76">
              <w:rPr>
                <w:rFonts w:eastAsia="Calibri"/>
                <w:b/>
                <w:bCs/>
              </w:rPr>
              <w:t>Dated: 12/10/2018</w:t>
            </w:r>
          </w:p>
        </w:tc>
      </w:tr>
      <w:tr w:rsidR="00EB3881" w:rsidRPr="005C6F47" w:rsidTr="00EB3881">
        <w:trPr>
          <w:trHeight w:val="56"/>
          <w:jc w:val="center"/>
        </w:trPr>
        <w:tc>
          <w:tcPr>
            <w:tcW w:w="603" w:type="pct"/>
            <w:vMerge/>
          </w:tcPr>
          <w:p w:rsidR="00EB3881" w:rsidRPr="005C6F47" w:rsidRDefault="00EB3881" w:rsidP="00FC5307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472" w:type="pct"/>
          </w:tcPr>
          <w:p w:rsidR="00EB3881" w:rsidRPr="009B2816" w:rsidRDefault="009B2816" w:rsidP="009B281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</w:pPr>
            <w:r w:rsidRPr="009B2816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संशोधन सं.:0.0</w:t>
            </w:r>
          </w:p>
          <w:p w:rsidR="00EB3881" w:rsidRPr="005A4F76" w:rsidRDefault="00EB3881" w:rsidP="009B2816">
            <w:pPr>
              <w:jc w:val="center"/>
              <w:rPr>
                <w:rFonts w:eastAsia="Calibri"/>
                <w:b/>
                <w:bCs/>
              </w:rPr>
            </w:pPr>
            <w:r w:rsidRPr="005A4F76">
              <w:rPr>
                <w:rFonts w:eastAsia="Calibri"/>
                <w:b/>
                <w:bCs/>
              </w:rPr>
              <w:t>Revision No.: 0.0</w:t>
            </w:r>
          </w:p>
        </w:tc>
        <w:tc>
          <w:tcPr>
            <w:tcW w:w="1208" w:type="pct"/>
          </w:tcPr>
          <w:p w:rsidR="00EB3881" w:rsidRPr="009B2816" w:rsidRDefault="00EB3881" w:rsidP="009B281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9B2816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निर्ग</w:t>
            </w:r>
            <w:r w:rsidR="00BA2DB0" w:rsidRPr="009B2816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म</w:t>
            </w:r>
            <w:r w:rsidRPr="009B2816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 संख्या</w:t>
            </w:r>
            <w:r w:rsidR="009B2816" w:rsidRPr="009B2816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:1.0</w:t>
            </w:r>
          </w:p>
          <w:p w:rsidR="00EB3881" w:rsidRPr="009B2816" w:rsidRDefault="00EB3881" w:rsidP="009B2816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5A4F76">
              <w:rPr>
                <w:rFonts w:eastAsia="Calibri"/>
                <w:b/>
                <w:bCs/>
              </w:rPr>
              <w:t>Issue No.: 1.0</w:t>
            </w:r>
          </w:p>
        </w:tc>
        <w:tc>
          <w:tcPr>
            <w:tcW w:w="1717" w:type="pct"/>
          </w:tcPr>
          <w:p w:rsidR="00EB3881" w:rsidRPr="009B2816" w:rsidRDefault="00EB3881" w:rsidP="009B281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9B2816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 xml:space="preserve">पृष्ठ सं. 1 </w:t>
            </w:r>
            <w:r w:rsidR="00DE1ED2" w:rsidRPr="009B2816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का</w:t>
            </w:r>
            <w:r w:rsidRPr="009B2816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 xml:space="preserve"> </w:t>
            </w:r>
            <w:r w:rsidRPr="009B2816">
              <w:rPr>
                <w:rFonts w:ascii="Kokila" w:eastAsia="Calibri" w:hAnsi="Kokila" w:cs="Kokila"/>
                <w:b/>
                <w:bCs/>
                <w:sz w:val="32"/>
                <w:szCs w:val="28"/>
              </w:rPr>
              <w:t>1</w:t>
            </w:r>
          </w:p>
          <w:p w:rsidR="00EB3881" w:rsidRPr="009B2816" w:rsidRDefault="00EB3881" w:rsidP="00FC5307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5A4F76">
              <w:rPr>
                <w:rFonts w:eastAsia="Calibri"/>
                <w:b/>
                <w:bCs/>
              </w:rPr>
              <w:t>Page No. 1 of 1</w:t>
            </w:r>
          </w:p>
        </w:tc>
      </w:tr>
    </w:tbl>
    <w:p w:rsidR="00C94F38" w:rsidRPr="006B761C" w:rsidRDefault="00C94F38">
      <w:pPr>
        <w:spacing w:before="43"/>
        <w:rPr>
          <w:sz w:val="10"/>
          <w:szCs w:val="8"/>
        </w:rPr>
      </w:pPr>
    </w:p>
    <w:p w:rsidR="00DE1ED2" w:rsidRPr="00EB3881" w:rsidRDefault="00DE1ED2" w:rsidP="00DE1ED2">
      <w:pPr>
        <w:ind w:right="1"/>
        <w:jc w:val="center"/>
        <w:rPr>
          <w:rFonts w:ascii="Kokila" w:hAnsi="Kokila" w:cs="Kokila"/>
          <w:b/>
          <w:bCs/>
          <w:sz w:val="28"/>
          <w:szCs w:val="28"/>
        </w:rPr>
      </w:pPr>
      <w:r w:rsidRPr="00EB3881">
        <w:rPr>
          <w:rFonts w:ascii="Kokila" w:hAnsi="Kokila" w:cs="Kokila"/>
          <w:b/>
          <w:bCs/>
          <w:sz w:val="28"/>
          <w:szCs w:val="28"/>
          <w:u w:val="single"/>
          <w:cs/>
          <w:lang w:bidi="hi-IN"/>
        </w:rPr>
        <w:t>अग्रिम बिल</w:t>
      </w:r>
      <w:r w:rsidRPr="00EB3881">
        <w:rPr>
          <w:rFonts w:ascii="Kokila" w:hAnsi="Kokila" w:cs="Kokila"/>
          <w:b/>
          <w:bCs/>
          <w:sz w:val="28"/>
          <w:szCs w:val="28"/>
          <w:rtl/>
          <w:cs/>
        </w:rPr>
        <w:t xml:space="preserve"> </w:t>
      </w:r>
    </w:p>
    <w:p w:rsidR="00DE1ED2" w:rsidRPr="00DE1ED2" w:rsidRDefault="00DE1ED2" w:rsidP="00DE1ED2">
      <w:pPr>
        <w:ind w:left="1" w:right="1"/>
        <w:jc w:val="center"/>
        <w:rPr>
          <w:rFonts w:ascii="Kokila" w:hAnsi="Kokila" w:cs="Kokila"/>
          <w:b/>
          <w:bCs/>
          <w:sz w:val="28"/>
          <w:szCs w:val="28"/>
          <w:u w:val="single"/>
          <w:lang w:bidi="hi-IN"/>
        </w:rPr>
      </w:pPr>
      <w:r w:rsidRPr="00DE1ED2">
        <w:rPr>
          <w:rFonts w:ascii="Kokila" w:hAnsi="Kokila" w:cs="Kokila" w:hint="cs"/>
          <w:b/>
          <w:bCs/>
          <w:sz w:val="28"/>
          <w:szCs w:val="28"/>
          <w:u w:val="single"/>
          <w:cs/>
          <w:lang w:bidi="hi-IN"/>
        </w:rPr>
        <w:t>परिवहन भत्ता/छुट्टी यात्रा रियायत/वेतन/अवकाश वेतन/मेडिकल/कम्प्यूटर/ आवास भवन आदि</w:t>
      </w:r>
    </w:p>
    <w:p w:rsidR="00DE1ED2" w:rsidRPr="00DE1ED2" w:rsidRDefault="00DE1ED2" w:rsidP="00DE1ED2">
      <w:pPr>
        <w:tabs>
          <w:tab w:val="left" w:pos="10261"/>
        </w:tabs>
        <w:ind w:left="360"/>
        <w:rPr>
          <w:rFonts w:ascii="Kokila" w:hAnsi="Kokila" w:cs="Kokila"/>
          <w:b/>
          <w:bCs/>
          <w:sz w:val="28"/>
          <w:szCs w:val="28"/>
        </w:rPr>
      </w:pPr>
      <w:r w:rsidRPr="00DE1ED2">
        <w:rPr>
          <w:rFonts w:ascii="Kokila" w:hAnsi="Kokila" w:cs="Kokila"/>
          <w:b/>
          <w:bCs/>
          <w:sz w:val="28"/>
          <w:szCs w:val="28"/>
          <w:cs/>
          <w:lang w:bidi="hi-IN"/>
        </w:rPr>
        <w:t>बिल संख्या</w:t>
      </w:r>
      <w:r w:rsidRPr="00DE1ED2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ः</w:t>
      </w:r>
      <w:r w:rsidRPr="00DE1ED2">
        <w:rPr>
          <w:rFonts w:ascii="Kokila" w:hAnsi="Kokila" w:cs="Kokila"/>
          <w:b/>
          <w:bCs/>
          <w:sz w:val="28"/>
          <w:szCs w:val="28"/>
        </w:rPr>
        <w:tab/>
        <w:t xml:space="preserve">        </w:t>
      </w:r>
      <w:r w:rsidRPr="00DE1ED2">
        <w:rPr>
          <w:rFonts w:ascii="Kokila" w:hAnsi="Kokila" w:cs="Kokila" w:hint="cs"/>
          <w:b/>
          <w:bCs/>
          <w:sz w:val="28"/>
          <w:szCs w:val="28"/>
          <w:cs/>
          <w:lang w:bidi="hi-IN"/>
        </w:rPr>
        <w:t xml:space="preserve">     </w:t>
      </w:r>
      <w:r w:rsidRPr="00DE1ED2">
        <w:rPr>
          <w:rFonts w:ascii="Kokila" w:hAnsi="Kokila" w:cs="Kokila"/>
          <w:b/>
          <w:bCs/>
          <w:sz w:val="28"/>
          <w:szCs w:val="28"/>
        </w:rPr>
        <w:t xml:space="preserve"> </w:t>
      </w:r>
      <w:r w:rsidRPr="005A4F76">
        <w:rPr>
          <w:rStyle w:val="Strong"/>
          <w:rFonts w:ascii="Kokila" w:hAnsi="Kokila" w:cs="Kokila"/>
          <w:sz w:val="28"/>
          <w:szCs w:val="28"/>
          <w:cs/>
          <w:lang w:bidi="hi-IN"/>
        </w:rPr>
        <w:t>दिनांक</w:t>
      </w:r>
      <w:r w:rsidRPr="005A4F76">
        <w:rPr>
          <w:rStyle w:val="Strong"/>
          <w:rFonts w:ascii="Kokila" w:hAnsi="Kokila" w:cs="Kokila" w:hint="cs"/>
          <w:sz w:val="28"/>
          <w:szCs w:val="28"/>
          <w:cs/>
          <w:lang w:bidi="hi-IN"/>
        </w:rPr>
        <w:t>ः</w:t>
      </w:r>
    </w:p>
    <w:p w:rsidR="00DE1ED2" w:rsidRPr="00DE1ED2" w:rsidRDefault="00DE1ED2" w:rsidP="00DE1ED2">
      <w:pPr>
        <w:ind w:left="360"/>
        <w:rPr>
          <w:rFonts w:ascii="Kokila" w:hAnsi="Kokila" w:cs="Kokila"/>
          <w:b/>
          <w:bCs/>
          <w:sz w:val="28"/>
          <w:szCs w:val="28"/>
          <w:lang w:bidi="hi-IN"/>
        </w:rPr>
      </w:pPr>
      <w:r w:rsidRPr="00DE1ED2">
        <w:rPr>
          <w:rFonts w:ascii="Kokila" w:hAnsi="Kokila" w:cs="Kokila"/>
          <w:b/>
          <w:bCs/>
          <w:sz w:val="28"/>
          <w:szCs w:val="28"/>
          <w:cs/>
          <w:lang w:bidi="hi-IN"/>
        </w:rPr>
        <w:t>लेखा शीर्ष</w:t>
      </w:r>
      <w:r w:rsidRPr="00DE1ED2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ः</w:t>
      </w:r>
    </w:p>
    <w:p w:rsidR="00DE1ED2" w:rsidRDefault="00DE1ED2" w:rsidP="00DE1ED2">
      <w:pPr>
        <w:spacing w:before="1"/>
        <w:rPr>
          <w:b/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2694"/>
        <w:gridCol w:w="1842"/>
        <w:gridCol w:w="1276"/>
        <w:gridCol w:w="2718"/>
        <w:gridCol w:w="1880"/>
        <w:gridCol w:w="1889"/>
      </w:tblGrid>
      <w:tr w:rsidR="00DE1ED2" w:rsidRPr="00DF7E96" w:rsidTr="005A4F76">
        <w:trPr>
          <w:trHeight w:val="721"/>
        </w:trPr>
        <w:tc>
          <w:tcPr>
            <w:tcW w:w="882" w:type="dxa"/>
          </w:tcPr>
          <w:p w:rsidR="00DE1ED2" w:rsidRPr="00DE1ED2" w:rsidRDefault="00DE1ED2" w:rsidP="005A4F76">
            <w:pPr>
              <w:pStyle w:val="TableParagraph"/>
              <w:ind w:left="57"/>
              <w:rPr>
                <w:rFonts w:ascii="Kokila" w:hAnsi="Kokila" w:cstheme="minorBidi"/>
                <w:b/>
                <w:bCs/>
                <w:sz w:val="28"/>
                <w:szCs w:val="20"/>
                <w:lang w:bidi="hi-IN"/>
              </w:rPr>
            </w:pPr>
            <w:r w:rsidRPr="00DF7E96">
              <w:rPr>
                <w:rStyle w:val="Strong"/>
                <w:rFonts w:ascii="Kokila" w:hAnsi="Kokila" w:cs="Kokila"/>
                <w:sz w:val="28"/>
                <w:szCs w:val="28"/>
                <w:cs/>
                <w:lang w:bidi="hi-IN"/>
              </w:rPr>
              <w:t>क्र</w:t>
            </w:r>
            <w:r w:rsidRPr="00DF7E96">
              <w:rPr>
                <w:rStyle w:val="Strong"/>
                <w:rFonts w:ascii="Kokila" w:hAnsi="Kokila" w:cs="Kokila"/>
                <w:sz w:val="28"/>
                <w:szCs w:val="28"/>
                <w:rtl/>
                <w:cs/>
              </w:rPr>
              <w:t xml:space="preserve">. </w:t>
            </w:r>
            <w:r w:rsidRPr="00DF7E96">
              <w:rPr>
                <w:rStyle w:val="Strong"/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>सं</w:t>
            </w:r>
            <w:r w:rsidRPr="00DF7E96">
              <w:rPr>
                <w:rStyle w:val="Strong"/>
                <w:rFonts w:ascii="Kokila" w:hAnsi="Kokila" w:cs="Kokila"/>
                <w:sz w:val="28"/>
                <w:szCs w:val="28"/>
                <w:rtl/>
                <w:cs/>
              </w:rPr>
              <w:t>.</w:t>
            </w:r>
          </w:p>
          <w:p w:rsidR="00DE1ED2" w:rsidRPr="00DF7E96" w:rsidRDefault="00DE1ED2" w:rsidP="005A4F76">
            <w:pPr>
              <w:pStyle w:val="TableParagraph"/>
              <w:spacing w:before="41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</w:tcPr>
          <w:p w:rsidR="00DE1ED2" w:rsidRPr="00DF7E96" w:rsidRDefault="00DE1ED2" w:rsidP="005A4F76">
            <w:pPr>
              <w:pStyle w:val="TableParagraph"/>
              <w:spacing w:line="276" w:lineRule="auto"/>
              <w:ind w:firstLine="85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F7E96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पदधारी </w:t>
            </w:r>
            <w:r w:rsidRPr="00DF7E9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 नाम एवं पदनाम</w:t>
            </w:r>
          </w:p>
        </w:tc>
        <w:tc>
          <w:tcPr>
            <w:tcW w:w="1842" w:type="dxa"/>
          </w:tcPr>
          <w:p w:rsidR="00DE1ED2" w:rsidRPr="00DF7E96" w:rsidRDefault="00DE1ED2" w:rsidP="005A4F76">
            <w:pPr>
              <w:pStyle w:val="TableParagraph"/>
              <w:spacing w:line="276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F7E9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भुगतान का विवरण</w:t>
            </w:r>
          </w:p>
        </w:tc>
        <w:tc>
          <w:tcPr>
            <w:tcW w:w="1276" w:type="dxa"/>
          </w:tcPr>
          <w:p w:rsidR="00DE1ED2" w:rsidRPr="00DF7E96" w:rsidRDefault="00DE1ED2" w:rsidP="005A4F76">
            <w:pPr>
              <w:pStyle w:val="TableParagrap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F7E9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राशि</w:t>
            </w:r>
          </w:p>
        </w:tc>
        <w:tc>
          <w:tcPr>
            <w:tcW w:w="2718" w:type="dxa"/>
          </w:tcPr>
          <w:p w:rsidR="00DE1ED2" w:rsidRPr="00DF7E96" w:rsidRDefault="00DE1ED2" w:rsidP="005A4F76">
            <w:pPr>
              <w:pStyle w:val="TableParagraph"/>
              <w:spacing w:line="276" w:lineRule="auto"/>
              <w:ind w:left="57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F7E9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कटौती</w:t>
            </w:r>
            <w:r w:rsidRPr="00DF7E96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DF7E9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यदि कोई हो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</w:p>
        </w:tc>
        <w:tc>
          <w:tcPr>
            <w:tcW w:w="1880" w:type="dxa"/>
          </w:tcPr>
          <w:p w:rsidR="00DE1ED2" w:rsidRPr="00DF7E96" w:rsidRDefault="00DE1ED2" w:rsidP="005A4F76">
            <w:pPr>
              <w:pStyle w:val="TableParagraph"/>
              <w:spacing w:line="276" w:lineRule="auto"/>
              <w:ind w:left="57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F7E9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देय शुद्ध राशि</w:t>
            </w:r>
          </w:p>
        </w:tc>
        <w:tc>
          <w:tcPr>
            <w:tcW w:w="1889" w:type="dxa"/>
          </w:tcPr>
          <w:p w:rsidR="00DE1ED2" w:rsidRPr="00DF7E96" w:rsidRDefault="00DE1ED2" w:rsidP="005A4F76">
            <w:pPr>
              <w:pStyle w:val="TableParagraph"/>
              <w:ind w:left="57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F7E9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टिप्पणी</w:t>
            </w:r>
          </w:p>
        </w:tc>
      </w:tr>
      <w:tr w:rsidR="00DE1ED2" w:rsidRPr="00DF7E96" w:rsidTr="00902AE8">
        <w:trPr>
          <w:trHeight w:val="2377"/>
        </w:trPr>
        <w:tc>
          <w:tcPr>
            <w:tcW w:w="13181" w:type="dxa"/>
            <w:gridSpan w:val="7"/>
          </w:tcPr>
          <w:p w:rsidR="00DE1ED2" w:rsidRPr="00DF7E96" w:rsidRDefault="00DE1ED2" w:rsidP="005A4F76">
            <w:pPr>
              <w:pStyle w:val="TableParagraph"/>
              <w:spacing w:before="0"/>
              <w:rPr>
                <w:rFonts w:ascii="Kokila" w:hAnsi="Kokila" w:cs="Kokila"/>
                <w:sz w:val="28"/>
                <w:szCs w:val="28"/>
              </w:rPr>
            </w:pPr>
          </w:p>
          <w:p w:rsidR="00DE1ED2" w:rsidRPr="00DF7E96" w:rsidRDefault="00DE1ED2" w:rsidP="005A4F76">
            <w:pPr>
              <w:pStyle w:val="TableParagraph"/>
              <w:spacing w:before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E1ED2" w:rsidRPr="00DF7E96" w:rsidTr="00902AE8">
        <w:trPr>
          <w:trHeight w:val="60"/>
        </w:trPr>
        <w:tc>
          <w:tcPr>
            <w:tcW w:w="13181" w:type="dxa"/>
            <w:gridSpan w:val="7"/>
          </w:tcPr>
          <w:p w:rsidR="00DE1ED2" w:rsidRPr="005A4F76" w:rsidRDefault="00DE1ED2" w:rsidP="005A4F76">
            <w:pPr>
              <w:pStyle w:val="TableParagraph"/>
              <w:spacing w:before="0" w:line="270" w:lineRule="exact"/>
              <w:ind w:left="57"/>
              <w:rPr>
                <w:rFonts w:ascii="Kokila" w:hAnsi="Kokila" w:cs="Kokila"/>
                <w:sz w:val="28"/>
                <w:szCs w:val="28"/>
              </w:rPr>
            </w:pPr>
            <w:r w:rsidRPr="005A4F7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भुगतान हेतु आवश्यक राशि </w:t>
            </w:r>
            <w:r w:rsidRPr="005A4F76">
              <w:rPr>
                <w:rFonts w:ascii="Kokila" w:hAnsi="Kokila" w:cs="Kokila"/>
                <w:sz w:val="28"/>
                <w:szCs w:val="28"/>
                <w:rtl/>
                <w:cs/>
              </w:rPr>
              <w:t>(</w:t>
            </w:r>
            <w:r w:rsidRPr="005A4F76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>शब्दों में</w:t>
            </w:r>
            <w:r w:rsidRPr="005A4F76">
              <w:rPr>
                <w:rFonts w:ascii="Kokila" w:hAnsi="Kokila" w:cs="Kokila"/>
                <w:sz w:val="28"/>
                <w:szCs w:val="28"/>
                <w:rtl/>
                <w:cs/>
              </w:rPr>
              <w:t xml:space="preserve">) </w:t>
            </w:r>
            <w:r w:rsidRPr="005A4F76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>रुपये</w:t>
            </w:r>
          </w:p>
        </w:tc>
      </w:tr>
    </w:tbl>
    <w:p w:rsidR="00DE1ED2" w:rsidRDefault="00DE1ED2" w:rsidP="00DE1ED2">
      <w:pPr>
        <w:pStyle w:val="NormalWeb"/>
        <w:spacing w:before="0" w:beforeAutospacing="0" w:after="0" w:afterAutospacing="0"/>
        <w:ind w:left="284"/>
        <w:rPr>
          <w:rFonts w:ascii="Kokila" w:hAnsi="Kokila" w:cs="Kokila"/>
        </w:rPr>
      </w:pPr>
    </w:p>
    <w:p w:rsidR="00DE1ED2" w:rsidRDefault="00DE1ED2" w:rsidP="00DE1ED2">
      <w:pPr>
        <w:pStyle w:val="NormalWeb"/>
        <w:spacing w:before="0" w:beforeAutospacing="0" w:after="0" w:afterAutospacing="0"/>
        <w:ind w:left="284"/>
        <w:rPr>
          <w:rFonts w:ascii="Kokila" w:hAnsi="Kokila" w:cs="Kokila"/>
          <w:sz w:val="28"/>
          <w:szCs w:val="28"/>
          <w:cs/>
        </w:rPr>
      </w:pPr>
      <w:r w:rsidRPr="007D457F">
        <w:rPr>
          <w:rFonts w:ascii="Kokila" w:hAnsi="Kokila" w:cs="Kokila"/>
          <w:sz w:val="28"/>
          <w:szCs w:val="28"/>
          <w:cs/>
        </w:rPr>
        <w:t>प्रमाणित किया जाता है कि इस बिल की राशि पूर्व में आहरित नहीं की गई है। नियमों के अनुसार आवश्यक जमानत बंधपत्र प्राप्त किया गया है / प्राप्त नहीं किया गया है।</w:t>
      </w:r>
    </w:p>
    <w:p w:rsidR="006B761C" w:rsidRDefault="006B761C">
      <w:pPr>
        <w:rPr>
          <w:rFonts w:ascii="Kokila" w:hAnsi="Kokila" w:cs="Kokila"/>
          <w:b/>
          <w:bCs/>
          <w:lang w:bidi="hi-IN"/>
        </w:rPr>
      </w:pPr>
    </w:p>
    <w:p w:rsidR="006B761C" w:rsidRDefault="006B761C" w:rsidP="006B761C">
      <w:pPr>
        <w:jc w:val="right"/>
        <w:rPr>
          <w:rFonts w:ascii="Kokila" w:hAnsi="Kokila" w:cs="Kokila"/>
          <w:b/>
          <w:bCs/>
          <w:lang w:bidi="hi-IN"/>
        </w:rPr>
      </w:pPr>
    </w:p>
    <w:p w:rsidR="006B761C" w:rsidRDefault="006B761C" w:rsidP="006B761C">
      <w:pPr>
        <w:jc w:val="right"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DE1ED2" w:rsidRPr="006B761C" w:rsidRDefault="006B761C" w:rsidP="006B761C">
      <w:pPr>
        <w:jc w:val="right"/>
        <w:rPr>
          <w:rFonts w:ascii="Kokila" w:hAnsi="Kokila" w:cs="Kokila"/>
          <w:sz w:val="36"/>
          <w:szCs w:val="36"/>
          <w:cs/>
          <w:lang w:val="en-IN" w:eastAsia="en-IN" w:bidi="hi-IN"/>
        </w:rPr>
      </w:pPr>
      <w:r w:rsidRPr="006B761C">
        <w:rPr>
          <w:rFonts w:ascii="Kokila" w:hAnsi="Kokila" w:cs="Kokila"/>
          <w:b/>
          <w:bCs/>
          <w:sz w:val="28"/>
          <w:szCs w:val="28"/>
          <w:cs/>
          <w:lang w:bidi="hi-IN"/>
        </w:rPr>
        <w:t>आहरण एवं संवितरण अधिकारी</w:t>
      </w:r>
    </w:p>
    <w:p w:rsidR="00DE1ED2" w:rsidRPr="007D457F" w:rsidRDefault="00DE1ED2" w:rsidP="00DE1ED2">
      <w:pPr>
        <w:pStyle w:val="NormalWeb"/>
        <w:spacing w:before="0" w:beforeAutospacing="0" w:after="0" w:afterAutospacing="0"/>
        <w:ind w:left="284"/>
      </w:pPr>
    </w:p>
    <w:p w:rsidR="00DE1ED2" w:rsidRPr="007D457F" w:rsidRDefault="00DE1ED2" w:rsidP="00DE1ED2">
      <w:pPr>
        <w:tabs>
          <w:tab w:val="left" w:pos="10443"/>
        </w:tabs>
      </w:pPr>
      <w:r>
        <w:tab/>
      </w:r>
    </w:p>
    <w:p w:rsidR="00DE1ED2" w:rsidRDefault="00DE1ED2">
      <w:pPr>
        <w:rPr>
          <w:rFonts w:ascii="Kokila" w:hAnsi="Kokila" w:cs="Kokila"/>
          <w:b/>
          <w:bCs/>
          <w:sz w:val="28"/>
          <w:szCs w:val="28"/>
          <w:u w:val="single"/>
          <w:cs/>
          <w:lang w:bidi="hi-IN"/>
        </w:rPr>
      </w:pPr>
    </w:p>
    <w:p w:rsidR="00DE1ED2" w:rsidRDefault="00DE1ED2">
      <w:pPr>
        <w:rPr>
          <w:rFonts w:ascii="Kokila" w:hAnsi="Kokila" w:cs="Kokila"/>
          <w:b/>
          <w:bCs/>
          <w:sz w:val="28"/>
          <w:szCs w:val="28"/>
          <w:u w:val="single"/>
          <w:cs/>
          <w:lang w:bidi="hi-IN"/>
        </w:rPr>
      </w:pPr>
    </w:p>
    <w:tbl>
      <w:tblPr>
        <w:tblStyle w:val="TableGrid1"/>
        <w:tblW w:w="4896" w:type="pct"/>
        <w:jc w:val="center"/>
        <w:tblInd w:w="959" w:type="dxa"/>
        <w:tblLook w:val="04A0" w:firstRow="1" w:lastRow="0" w:firstColumn="1" w:lastColumn="0" w:noHBand="0" w:noVBand="1"/>
      </w:tblPr>
      <w:tblGrid>
        <w:gridCol w:w="1641"/>
        <w:gridCol w:w="4006"/>
        <w:gridCol w:w="3287"/>
        <w:gridCol w:w="4673"/>
      </w:tblGrid>
      <w:tr w:rsidR="00DE1ED2" w:rsidRPr="005C6F47" w:rsidTr="00902AE8">
        <w:trPr>
          <w:jc w:val="center"/>
        </w:trPr>
        <w:tc>
          <w:tcPr>
            <w:tcW w:w="603" w:type="pct"/>
            <w:vMerge w:val="restart"/>
          </w:tcPr>
          <w:p w:rsidR="00DE1ED2" w:rsidRPr="005C6F47" w:rsidRDefault="00DE1ED2" w:rsidP="00902AE8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drawing>
                <wp:inline distT="0" distB="0" distL="0" distR="0" wp14:anchorId="2474B449" wp14:editId="2C3518DB">
                  <wp:extent cx="848563" cy="1361838"/>
                  <wp:effectExtent l="0" t="0" r="8890" b="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pct"/>
            <w:gridSpan w:val="2"/>
          </w:tcPr>
          <w:p w:rsidR="00DE1ED2" w:rsidRPr="005A4F76" w:rsidRDefault="00DE1ED2" w:rsidP="00902AE8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5A4F76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DE1ED2" w:rsidRPr="005C6F47" w:rsidRDefault="00DE1ED2" w:rsidP="00902AE8">
            <w:pPr>
              <w:jc w:val="center"/>
              <w:rPr>
                <w:rFonts w:ascii="Kokila" w:eastAsia="Calibri" w:hAnsi="Kokila" w:cs="Kokila"/>
              </w:rPr>
            </w:pPr>
            <w:r w:rsidRPr="005A4F76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717" w:type="pct"/>
          </w:tcPr>
          <w:p w:rsidR="00DE1ED2" w:rsidRPr="005C6F47" w:rsidRDefault="00DE1ED2" w:rsidP="00902AE8">
            <w:pPr>
              <w:jc w:val="center"/>
              <w:rPr>
                <w:rFonts w:ascii="Calibri" w:eastAsia="Calibri" w:hAnsi="Calibri" w:cs="Mangal"/>
              </w:rPr>
            </w:pPr>
            <w:r w:rsidRPr="009B2816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दस्तावेज सं./</w:t>
            </w:r>
            <w:r w:rsidRPr="009B2816">
              <w:rPr>
                <w:rFonts w:eastAsia="Calibri"/>
                <w:b/>
                <w:bCs/>
              </w:rPr>
              <w:t>Doc. No:</w:t>
            </w:r>
          </w:p>
          <w:p w:rsidR="00DE1ED2" w:rsidRPr="009B2816" w:rsidRDefault="00DE1ED2" w:rsidP="00902AE8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9B2816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भासअनुसं/आईएस15/</w:t>
            </w:r>
            <w:r w:rsidRPr="009B2816">
              <w:rPr>
                <w:rFonts w:ascii="Kokila" w:eastAsia="Calibri" w:hAnsi="Kokila" w:cs="Kokila"/>
                <w:b/>
                <w:bCs/>
                <w:sz w:val="32"/>
                <w:szCs w:val="28"/>
              </w:rPr>
              <w:t>04</w:t>
            </w:r>
          </w:p>
          <w:p w:rsidR="00DE1ED2" w:rsidRPr="009B2816" w:rsidRDefault="009B2816" w:rsidP="00902AE8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9B2816">
              <w:rPr>
                <w:rFonts w:eastAsia="Calibri"/>
                <w:b/>
                <w:bCs/>
                <w:szCs w:val="22"/>
                <w:cs/>
              </w:rPr>
              <w:t>/</w:t>
            </w:r>
            <w:r w:rsidR="00DE1ED2" w:rsidRPr="009B2816">
              <w:rPr>
                <w:rFonts w:eastAsia="Calibri"/>
                <w:b/>
                <w:bCs/>
                <w:szCs w:val="22"/>
              </w:rPr>
              <w:t>IIVR/IS15/04</w:t>
            </w:r>
          </w:p>
        </w:tc>
      </w:tr>
      <w:tr w:rsidR="00DE1ED2" w:rsidRPr="005C6F47" w:rsidTr="00902AE8">
        <w:trPr>
          <w:jc w:val="center"/>
        </w:trPr>
        <w:tc>
          <w:tcPr>
            <w:tcW w:w="603" w:type="pct"/>
            <w:vMerge/>
          </w:tcPr>
          <w:p w:rsidR="00DE1ED2" w:rsidRPr="005C6F47" w:rsidRDefault="00DE1ED2" w:rsidP="00902AE8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680" w:type="pct"/>
            <w:gridSpan w:val="2"/>
          </w:tcPr>
          <w:p w:rsidR="00DE1ED2" w:rsidRPr="009B2816" w:rsidRDefault="00DE1ED2" w:rsidP="00902AE8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9B2816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DE1ED2" w:rsidRPr="005C6F47" w:rsidRDefault="00DE1ED2" w:rsidP="00902AE8">
            <w:pPr>
              <w:jc w:val="center"/>
              <w:rPr>
                <w:rFonts w:ascii="Calibri" w:eastAsia="Calibri" w:hAnsi="Calibri" w:cs="Mangal"/>
              </w:rPr>
            </w:pPr>
            <w:r w:rsidRPr="009B2816">
              <w:rPr>
                <w:rFonts w:eastAsia="Calibri"/>
                <w:b/>
                <w:bCs/>
              </w:rPr>
              <w:t>ICAR-Indian Institute of Vegetable Research, Varanasi</w:t>
            </w:r>
          </w:p>
        </w:tc>
        <w:tc>
          <w:tcPr>
            <w:tcW w:w="1717" w:type="pct"/>
          </w:tcPr>
          <w:p w:rsidR="00DE1ED2" w:rsidRPr="005C6F47" w:rsidRDefault="00DE1ED2" w:rsidP="00902AE8">
            <w:pPr>
              <w:jc w:val="center"/>
              <w:rPr>
                <w:rFonts w:ascii="Calibri" w:eastAsia="Calibri" w:hAnsi="Calibri" w:cs="Mangal"/>
              </w:rPr>
            </w:pPr>
          </w:p>
          <w:p w:rsidR="00DE1ED2" w:rsidRPr="005C6F47" w:rsidRDefault="00DE1ED2" w:rsidP="00902AE8">
            <w:pPr>
              <w:jc w:val="center"/>
              <w:rPr>
                <w:rFonts w:ascii="Calibri" w:eastAsia="Calibri" w:hAnsi="Calibri" w:cs="Mangal"/>
              </w:rPr>
            </w:pPr>
            <w:r w:rsidRPr="009B2816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दिनांक</w:t>
            </w:r>
            <w:r w:rsidRPr="005C6F47">
              <w:rPr>
                <w:rFonts w:ascii="Calibri" w:eastAsia="Calibri" w:hAnsi="Calibri" w:cs="Mangal" w:hint="cs"/>
                <w:cs/>
              </w:rPr>
              <w:t>/</w:t>
            </w:r>
            <w:r w:rsidRPr="009B2816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DE1ED2" w:rsidRPr="005C6F47" w:rsidTr="00902AE8">
        <w:trPr>
          <w:trHeight w:val="56"/>
          <w:jc w:val="center"/>
        </w:trPr>
        <w:tc>
          <w:tcPr>
            <w:tcW w:w="603" w:type="pct"/>
            <w:vMerge/>
          </w:tcPr>
          <w:p w:rsidR="00DE1ED2" w:rsidRPr="005C6F47" w:rsidRDefault="00DE1ED2" w:rsidP="00902AE8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472" w:type="pct"/>
          </w:tcPr>
          <w:p w:rsidR="00DE1ED2" w:rsidRPr="009B2816" w:rsidRDefault="009B2816" w:rsidP="009B281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</w:pPr>
            <w:r w:rsidRPr="009B2816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संशोधन सं.:0.0</w:t>
            </w:r>
          </w:p>
          <w:p w:rsidR="00DE1ED2" w:rsidRPr="009B2816" w:rsidRDefault="00DE1ED2" w:rsidP="009B2816">
            <w:pPr>
              <w:jc w:val="center"/>
              <w:rPr>
                <w:rFonts w:eastAsia="Calibri"/>
                <w:b/>
                <w:bCs/>
              </w:rPr>
            </w:pPr>
            <w:r w:rsidRPr="009B2816">
              <w:rPr>
                <w:rFonts w:eastAsia="Calibri"/>
                <w:b/>
                <w:bCs/>
              </w:rPr>
              <w:t>Revision No.: 0.0</w:t>
            </w:r>
          </w:p>
        </w:tc>
        <w:tc>
          <w:tcPr>
            <w:tcW w:w="1208" w:type="pct"/>
          </w:tcPr>
          <w:p w:rsidR="00DE1ED2" w:rsidRPr="009B2816" w:rsidRDefault="00DE1ED2" w:rsidP="009B281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9B2816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निर्गम</w:t>
            </w:r>
            <w:r w:rsidR="009B2816" w:rsidRPr="009B2816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 संख्या: 1.0</w:t>
            </w:r>
          </w:p>
          <w:p w:rsidR="00DE1ED2" w:rsidRPr="005C6F47" w:rsidRDefault="00DE1ED2" w:rsidP="009B2816">
            <w:pPr>
              <w:jc w:val="center"/>
              <w:rPr>
                <w:rFonts w:ascii="Calibri" w:eastAsia="Calibri" w:hAnsi="Calibri" w:cs="Mangal"/>
              </w:rPr>
            </w:pPr>
            <w:r w:rsidRPr="009B2816">
              <w:rPr>
                <w:rFonts w:eastAsia="Calibri"/>
                <w:b/>
                <w:bCs/>
              </w:rPr>
              <w:t>Issue No.: 1.0</w:t>
            </w:r>
          </w:p>
        </w:tc>
        <w:tc>
          <w:tcPr>
            <w:tcW w:w="1717" w:type="pct"/>
          </w:tcPr>
          <w:p w:rsidR="00DE1ED2" w:rsidRPr="009B2816" w:rsidRDefault="00DE1ED2" w:rsidP="00902AE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B281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पृष्ठ सं. 1 का </w:t>
            </w:r>
            <w:r w:rsidRPr="009B281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</w:t>
            </w:r>
          </w:p>
          <w:p w:rsidR="00DE1ED2" w:rsidRPr="005C6F47" w:rsidRDefault="00DE1ED2" w:rsidP="00902AE8">
            <w:pPr>
              <w:jc w:val="center"/>
              <w:rPr>
                <w:rFonts w:ascii="Calibri" w:eastAsia="Calibri" w:hAnsi="Calibri" w:cs="Mangal"/>
              </w:rPr>
            </w:pPr>
            <w:r w:rsidRPr="009B2816">
              <w:rPr>
                <w:rFonts w:eastAsia="Calibri"/>
                <w:b/>
                <w:bCs/>
                <w:szCs w:val="22"/>
              </w:rPr>
              <w:t xml:space="preserve">Page </w:t>
            </w:r>
            <w:r w:rsidRPr="005A4F76">
              <w:rPr>
                <w:rFonts w:eastAsia="Calibri"/>
                <w:b/>
                <w:bCs/>
              </w:rPr>
              <w:t>No</w:t>
            </w:r>
            <w:r w:rsidRPr="009B2816">
              <w:rPr>
                <w:rFonts w:eastAsia="Calibri"/>
                <w:b/>
                <w:bCs/>
                <w:szCs w:val="22"/>
              </w:rPr>
              <w:t>. 1 of 1</w:t>
            </w:r>
          </w:p>
        </w:tc>
      </w:tr>
    </w:tbl>
    <w:p w:rsidR="00DE1ED2" w:rsidRPr="005A4F76" w:rsidRDefault="00DE1ED2">
      <w:pPr>
        <w:rPr>
          <w:rFonts w:ascii="Kokila" w:hAnsi="Kokila" w:cs="Kokila"/>
          <w:b/>
          <w:bCs/>
          <w:sz w:val="12"/>
          <w:szCs w:val="12"/>
          <w:u w:val="single"/>
          <w:cs/>
          <w:lang w:bidi="hi-IN"/>
        </w:rPr>
      </w:pPr>
    </w:p>
    <w:p w:rsidR="00C94F38" w:rsidRPr="00DE1ED2" w:rsidRDefault="0082727F">
      <w:pPr>
        <w:ind w:right="1"/>
        <w:jc w:val="center"/>
        <w:rPr>
          <w:b/>
          <w:bCs/>
          <w:sz w:val="24"/>
          <w:szCs w:val="24"/>
        </w:rPr>
      </w:pPr>
      <w:r w:rsidRPr="00DE1ED2">
        <w:rPr>
          <w:b/>
          <w:bCs/>
          <w:sz w:val="24"/>
          <w:szCs w:val="24"/>
        </w:rPr>
        <w:t>Advances</w:t>
      </w:r>
      <w:r w:rsidRPr="00DE1ED2">
        <w:rPr>
          <w:b/>
          <w:bCs/>
          <w:spacing w:val="-1"/>
          <w:sz w:val="24"/>
          <w:szCs w:val="24"/>
        </w:rPr>
        <w:t xml:space="preserve"> </w:t>
      </w:r>
      <w:r w:rsidRPr="00DE1ED2">
        <w:rPr>
          <w:b/>
          <w:bCs/>
          <w:spacing w:val="-4"/>
          <w:sz w:val="24"/>
          <w:szCs w:val="24"/>
        </w:rPr>
        <w:t>Bill</w:t>
      </w:r>
      <w:r w:rsidR="00EB3881" w:rsidRPr="00DE1ED2">
        <w:rPr>
          <w:b/>
          <w:bCs/>
          <w:sz w:val="24"/>
          <w:szCs w:val="24"/>
          <w:rtl/>
          <w:cs/>
        </w:rPr>
        <w:t xml:space="preserve"> </w:t>
      </w:r>
    </w:p>
    <w:p w:rsidR="00C94F38" w:rsidRPr="00DE1ED2" w:rsidRDefault="0082727F" w:rsidP="00EB3881">
      <w:pPr>
        <w:ind w:left="1" w:right="1"/>
        <w:jc w:val="center"/>
        <w:rPr>
          <w:b/>
          <w:bCs/>
          <w:sz w:val="24"/>
          <w:szCs w:val="24"/>
        </w:rPr>
      </w:pPr>
      <w:r w:rsidRPr="00DE1ED2">
        <w:rPr>
          <w:b/>
          <w:bCs/>
          <w:sz w:val="24"/>
          <w:szCs w:val="24"/>
        </w:rPr>
        <w:t>Advance</w:t>
      </w:r>
      <w:r w:rsidRPr="00DE1ED2">
        <w:rPr>
          <w:b/>
          <w:bCs/>
          <w:spacing w:val="-3"/>
          <w:sz w:val="24"/>
          <w:szCs w:val="24"/>
        </w:rPr>
        <w:t xml:space="preserve"> </w:t>
      </w:r>
      <w:r w:rsidRPr="00DE1ED2">
        <w:rPr>
          <w:b/>
          <w:bCs/>
          <w:sz w:val="24"/>
          <w:szCs w:val="24"/>
        </w:rPr>
        <w:t>for</w:t>
      </w:r>
      <w:r w:rsidRPr="00DE1ED2">
        <w:rPr>
          <w:b/>
          <w:bCs/>
          <w:spacing w:val="-2"/>
          <w:sz w:val="24"/>
          <w:szCs w:val="24"/>
        </w:rPr>
        <w:t xml:space="preserve"> </w:t>
      </w:r>
      <w:r w:rsidRPr="00DE1ED2">
        <w:rPr>
          <w:b/>
          <w:bCs/>
          <w:sz w:val="24"/>
          <w:szCs w:val="24"/>
        </w:rPr>
        <w:t>T.A</w:t>
      </w:r>
      <w:proofErr w:type="gramStart"/>
      <w:r w:rsidRPr="00DE1ED2">
        <w:rPr>
          <w:b/>
          <w:bCs/>
          <w:sz w:val="24"/>
          <w:szCs w:val="24"/>
        </w:rPr>
        <w:t>./</w:t>
      </w:r>
      <w:proofErr w:type="gramEnd"/>
      <w:r w:rsidRPr="00DE1ED2">
        <w:rPr>
          <w:b/>
          <w:bCs/>
          <w:spacing w:val="-1"/>
          <w:sz w:val="24"/>
          <w:szCs w:val="24"/>
        </w:rPr>
        <w:t xml:space="preserve"> </w:t>
      </w:r>
      <w:r w:rsidRPr="00DE1ED2">
        <w:rPr>
          <w:b/>
          <w:bCs/>
          <w:sz w:val="24"/>
          <w:szCs w:val="24"/>
        </w:rPr>
        <w:t>L.T.C./</w:t>
      </w:r>
      <w:r w:rsidRPr="00DE1ED2">
        <w:rPr>
          <w:b/>
          <w:bCs/>
          <w:spacing w:val="-1"/>
          <w:sz w:val="24"/>
          <w:szCs w:val="24"/>
        </w:rPr>
        <w:t xml:space="preserve"> </w:t>
      </w:r>
      <w:r w:rsidRPr="00DE1ED2">
        <w:rPr>
          <w:b/>
          <w:bCs/>
          <w:sz w:val="24"/>
          <w:szCs w:val="24"/>
        </w:rPr>
        <w:t>Pay/</w:t>
      </w:r>
      <w:r w:rsidRPr="00DE1ED2">
        <w:rPr>
          <w:b/>
          <w:bCs/>
          <w:spacing w:val="-1"/>
          <w:sz w:val="24"/>
          <w:szCs w:val="24"/>
        </w:rPr>
        <w:t xml:space="preserve"> </w:t>
      </w:r>
      <w:r w:rsidRPr="00DE1ED2">
        <w:rPr>
          <w:b/>
          <w:bCs/>
          <w:sz w:val="24"/>
          <w:szCs w:val="24"/>
        </w:rPr>
        <w:t>Leave</w:t>
      </w:r>
      <w:r w:rsidRPr="00DE1ED2">
        <w:rPr>
          <w:b/>
          <w:bCs/>
          <w:spacing w:val="-2"/>
          <w:sz w:val="24"/>
          <w:szCs w:val="24"/>
        </w:rPr>
        <w:t xml:space="preserve"> </w:t>
      </w:r>
      <w:r w:rsidRPr="00DE1ED2">
        <w:rPr>
          <w:b/>
          <w:bCs/>
          <w:sz w:val="24"/>
          <w:szCs w:val="24"/>
        </w:rPr>
        <w:t>Salary/</w:t>
      </w:r>
      <w:r w:rsidRPr="00DE1ED2">
        <w:rPr>
          <w:b/>
          <w:bCs/>
          <w:spacing w:val="2"/>
          <w:sz w:val="24"/>
          <w:szCs w:val="24"/>
        </w:rPr>
        <w:t xml:space="preserve"> </w:t>
      </w:r>
      <w:r w:rsidRPr="00DE1ED2">
        <w:rPr>
          <w:b/>
          <w:bCs/>
          <w:sz w:val="24"/>
          <w:szCs w:val="24"/>
        </w:rPr>
        <w:t>Medical/</w:t>
      </w:r>
      <w:r w:rsidRPr="00DE1ED2">
        <w:rPr>
          <w:b/>
          <w:bCs/>
          <w:spacing w:val="-1"/>
          <w:sz w:val="24"/>
          <w:szCs w:val="24"/>
        </w:rPr>
        <w:t xml:space="preserve"> </w:t>
      </w:r>
      <w:r w:rsidRPr="00DE1ED2">
        <w:rPr>
          <w:b/>
          <w:bCs/>
          <w:sz w:val="24"/>
          <w:szCs w:val="24"/>
        </w:rPr>
        <w:t>Computer/</w:t>
      </w:r>
      <w:r w:rsidRPr="00DE1ED2">
        <w:rPr>
          <w:b/>
          <w:bCs/>
          <w:spacing w:val="1"/>
          <w:sz w:val="24"/>
          <w:szCs w:val="24"/>
        </w:rPr>
        <w:t xml:space="preserve"> </w:t>
      </w:r>
      <w:r w:rsidRPr="00DE1ED2">
        <w:rPr>
          <w:b/>
          <w:bCs/>
          <w:sz w:val="24"/>
          <w:szCs w:val="24"/>
        </w:rPr>
        <w:t>Housing</w:t>
      </w:r>
      <w:r w:rsidRPr="00DE1ED2">
        <w:rPr>
          <w:b/>
          <w:bCs/>
          <w:spacing w:val="-1"/>
          <w:sz w:val="24"/>
          <w:szCs w:val="24"/>
        </w:rPr>
        <w:t xml:space="preserve"> </w:t>
      </w:r>
      <w:r w:rsidRPr="00DE1ED2">
        <w:rPr>
          <w:b/>
          <w:bCs/>
          <w:sz w:val="24"/>
          <w:szCs w:val="24"/>
        </w:rPr>
        <w:t>Building</w:t>
      </w:r>
      <w:r w:rsidRPr="00DE1ED2">
        <w:rPr>
          <w:b/>
          <w:bCs/>
          <w:spacing w:val="-1"/>
          <w:sz w:val="24"/>
          <w:szCs w:val="24"/>
        </w:rPr>
        <w:t xml:space="preserve"> </w:t>
      </w:r>
      <w:r w:rsidRPr="00DE1ED2">
        <w:rPr>
          <w:b/>
          <w:bCs/>
          <w:spacing w:val="-4"/>
          <w:sz w:val="24"/>
          <w:szCs w:val="24"/>
        </w:rPr>
        <w:t>etc.</w:t>
      </w:r>
    </w:p>
    <w:p w:rsidR="00C94F38" w:rsidRPr="00DE1ED2" w:rsidRDefault="00EB3881" w:rsidP="007D457F">
      <w:pPr>
        <w:tabs>
          <w:tab w:val="left" w:pos="10261"/>
        </w:tabs>
        <w:ind w:left="360"/>
        <w:rPr>
          <w:b/>
          <w:sz w:val="24"/>
          <w:szCs w:val="24"/>
        </w:rPr>
      </w:pPr>
      <w:r w:rsidRPr="00DE1ED2">
        <w:rPr>
          <w:sz w:val="24"/>
          <w:szCs w:val="24"/>
        </w:rPr>
        <w:t xml:space="preserve"> </w:t>
      </w:r>
      <w:r w:rsidR="0082727F" w:rsidRPr="00DE1ED2">
        <w:rPr>
          <w:b/>
          <w:sz w:val="24"/>
          <w:szCs w:val="24"/>
        </w:rPr>
        <w:t xml:space="preserve">Bill </w:t>
      </w:r>
      <w:r w:rsidR="0082727F" w:rsidRPr="00DE1ED2">
        <w:rPr>
          <w:b/>
          <w:spacing w:val="-5"/>
          <w:sz w:val="24"/>
          <w:szCs w:val="24"/>
        </w:rPr>
        <w:t>No:</w:t>
      </w:r>
      <w:r w:rsidR="0082727F" w:rsidRPr="00DE1ED2">
        <w:rPr>
          <w:b/>
          <w:sz w:val="24"/>
          <w:szCs w:val="24"/>
        </w:rPr>
        <w:tab/>
      </w:r>
      <w:r w:rsidR="006B761C">
        <w:rPr>
          <w:rFonts w:cstheme="minorBidi" w:hint="cs"/>
          <w:b/>
          <w:sz w:val="24"/>
          <w:szCs w:val="21"/>
          <w:cs/>
          <w:lang w:bidi="hi-IN"/>
        </w:rPr>
        <w:t xml:space="preserve">           </w:t>
      </w:r>
      <w:r w:rsidR="0082727F" w:rsidRPr="00DE1ED2">
        <w:rPr>
          <w:b/>
          <w:spacing w:val="-2"/>
          <w:sz w:val="24"/>
          <w:szCs w:val="24"/>
        </w:rPr>
        <w:t>Dated:</w:t>
      </w:r>
    </w:p>
    <w:p w:rsidR="00C94F38" w:rsidRPr="00DE1ED2" w:rsidRDefault="0082727F" w:rsidP="007D457F">
      <w:pPr>
        <w:ind w:left="360"/>
        <w:rPr>
          <w:b/>
          <w:sz w:val="24"/>
          <w:szCs w:val="24"/>
        </w:rPr>
      </w:pPr>
      <w:r w:rsidRPr="00DE1ED2">
        <w:rPr>
          <w:b/>
          <w:sz w:val="24"/>
          <w:szCs w:val="24"/>
        </w:rPr>
        <w:t>Head of</w:t>
      </w:r>
      <w:r w:rsidRPr="00DE1ED2">
        <w:rPr>
          <w:b/>
          <w:spacing w:val="1"/>
          <w:sz w:val="24"/>
          <w:szCs w:val="24"/>
        </w:rPr>
        <w:t xml:space="preserve"> </w:t>
      </w:r>
      <w:r w:rsidRPr="00DE1ED2">
        <w:rPr>
          <w:b/>
          <w:spacing w:val="-2"/>
          <w:sz w:val="24"/>
          <w:szCs w:val="24"/>
        </w:rPr>
        <w:t>Accounts:</w:t>
      </w:r>
    </w:p>
    <w:p w:rsidR="00C94F38" w:rsidRDefault="00C94F38">
      <w:pPr>
        <w:spacing w:before="1"/>
        <w:rPr>
          <w:b/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3118"/>
        <w:gridCol w:w="1843"/>
        <w:gridCol w:w="1379"/>
        <w:gridCol w:w="1906"/>
        <w:gridCol w:w="1880"/>
        <w:gridCol w:w="1889"/>
      </w:tblGrid>
      <w:tr w:rsidR="00C94F38" w:rsidRPr="00DE1ED2" w:rsidTr="007D457F">
        <w:trPr>
          <w:trHeight w:val="721"/>
        </w:trPr>
        <w:tc>
          <w:tcPr>
            <w:tcW w:w="1166" w:type="dxa"/>
          </w:tcPr>
          <w:p w:rsidR="00C94F38" w:rsidRPr="00DE1ED2" w:rsidRDefault="0082727F">
            <w:pPr>
              <w:pStyle w:val="TableParagraph"/>
              <w:ind w:left="17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D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SI.</w:t>
            </w:r>
          </w:p>
          <w:p w:rsidR="00C94F38" w:rsidRPr="00DE1ED2" w:rsidRDefault="0082727F">
            <w:pPr>
              <w:pStyle w:val="TableParagraph"/>
              <w:spacing w:before="41"/>
              <w:ind w:left="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D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No.</w:t>
            </w:r>
          </w:p>
        </w:tc>
        <w:tc>
          <w:tcPr>
            <w:tcW w:w="3118" w:type="dxa"/>
          </w:tcPr>
          <w:p w:rsidR="00C94F38" w:rsidRPr="00DE1ED2" w:rsidRDefault="0082727F" w:rsidP="00EB3881">
            <w:pPr>
              <w:pStyle w:val="TableParagraph"/>
              <w:spacing w:line="276" w:lineRule="auto"/>
              <w:ind w:left="142" w:right="221" w:firstLine="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r w:rsidRPr="00DE1ED2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DE1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&amp;</w:t>
            </w:r>
            <w:r w:rsidRPr="00DE1ED2"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DE1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  <w:r w:rsidRPr="00DE1ED2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DE1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the Incumbent</w:t>
            </w:r>
          </w:p>
        </w:tc>
        <w:tc>
          <w:tcPr>
            <w:tcW w:w="1843" w:type="dxa"/>
          </w:tcPr>
          <w:p w:rsidR="00C94F38" w:rsidRPr="00DE1ED2" w:rsidRDefault="0082727F" w:rsidP="00EB3881">
            <w:pPr>
              <w:pStyle w:val="TableParagraph"/>
              <w:spacing w:line="276" w:lineRule="auto"/>
              <w:ind w:left="142" w:right="57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</w:t>
            </w:r>
            <w:r w:rsidRPr="00DE1ED2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DE1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of </w:t>
            </w:r>
            <w:r w:rsidRPr="00DE1ED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payment</w:t>
            </w:r>
          </w:p>
        </w:tc>
        <w:tc>
          <w:tcPr>
            <w:tcW w:w="1379" w:type="dxa"/>
          </w:tcPr>
          <w:p w:rsidR="00C94F38" w:rsidRPr="00DE1ED2" w:rsidRDefault="0082727F" w:rsidP="00EB3881">
            <w:pPr>
              <w:pStyle w:val="TableParagraph"/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D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Amount</w:t>
            </w:r>
          </w:p>
        </w:tc>
        <w:tc>
          <w:tcPr>
            <w:tcW w:w="1906" w:type="dxa"/>
          </w:tcPr>
          <w:p w:rsidR="00C94F38" w:rsidRPr="00DE1ED2" w:rsidRDefault="0082727F" w:rsidP="00EB3881">
            <w:pPr>
              <w:pStyle w:val="TableParagraph"/>
              <w:spacing w:line="276" w:lineRule="auto"/>
              <w:ind w:left="39" w:right="3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Deduction</w:t>
            </w:r>
            <w:r w:rsidRPr="00DE1ED2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DE1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if </w:t>
            </w:r>
            <w:r w:rsidRPr="00DE1ED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any</w:t>
            </w:r>
          </w:p>
        </w:tc>
        <w:tc>
          <w:tcPr>
            <w:tcW w:w="1880" w:type="dxa"/>
          </w:tcPr>
          <w:p w:rsidR="00C94F38" w:rsidRPr="00DE1ED2" w:rsidRDefault="0082727F" w:rsidP="007D457F">
            <w:pPr>
              <w:pStyle w:val="TableParagraph"/>
              <w:spacing w:line="276" w:lineRule="auto"/>
              <w:ind w:left="117" w:right="3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D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Amount </w:t>
            </w:r>
            <w:r w:rsidRPr="00DE1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payable</w:t>
            </w:r>
            <w:r w:rsidRPr="00DE1ED2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DE1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net</w:t>
            </w:r>
          </w:p>
        </w:tc>
        <w:tc>
          <w:tcPr>
            <w:tcW w:w="1889" w:type="dxa"/>
          </w:tcPr>
          <w:p w:rsidR="00C94F38" w:rsidRPr="00DE1ED2" w:rsidRDefault="0082727F" w:rsidP="007D457F">
            <w:pPr>
              <w:pStyle w:val="TableParagraph"/>
              <w:ind w:left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D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Remarks</w:t>
            </w:r>
          </w:p>
        </w:tc>
      </w:tr>
      <w:tr w:rsidR="00C94F38" w:rsidRPr="00DE1ED2" w:rsidTr="00DF7E96">
        <w:trPr>
          <w:trHeight w:val="2377"/>
        </w:trPr>
        <w:tc>
          <w:tcPr>
            <w:tcW w:w="13181" w:type="dxa"/>
            <w:gridSpan w:val="7"/>
          </w:tcPr>
          <w:p w:rsidR="00C94F38" w:rsidRPr="00DE1ED2" w:rsidRDefault="00C94F38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7F" w:rsidRPr="005A4F76" w:rsidRDefault="007D457F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4F38" w:rsidRPr="00DE1ED2" w:rsidTr="00EB3881">
        <w:trPr>
          <w:trHeight w:val="60"/>
        </w:trPr>
        <w:tc>
          <w:tcPr>
            <w:tcW w:w="13181" w:type="dxa"/>
            <w:gridSpan w:val="7"/>
          </w:tcPr>
          <w:p w:rsidR="00C94F38" w:rsidRPr="00DE1ED2" w:rsidRDefault="0082727F">
            <w:pPr>
              <w:pStyle w:val="TableParagraph"/>
              <w:spacing w:before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E1ED2"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  <w:r w:rsidRPr="00DE1E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1ED2">
              <w:rPr>
                <w:rFonts w:ascii="Times New Roman" w:hAnsi="Times New Roman" w:cs="Times New Roman"/>
                <w:sz w:val="24"/>
                <w:szCs w:val="24"/>
              </w:rPr>
              <w:t>required</w:t>
            </w:r>
            <w:r w:rsidRPr="00DE1E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1ED2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DE1E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1ED2">
              <w:rPr>
                <w:rFonts w:ascii="Times New Roman" w:hAnsi="Times New Roman" w:cs="Times New Roman"/>
                <w:sz w:val="24"/>
                <w:szCs w:val="24"/>
              </w:rPr>
              <w:t>payment</w:t>
            </w:r>
            <w:r w:rsidRPr="00DE1E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1ED2">
              <w:rPr>
                <w:rFonts w:ascii="Times New Roman" w:hAnsi="Times New Roman" w:cs="Times New Roman"/>
                <w:sz w:val="24"/>
                <w:szCs w:val="24"/>
              </w:rPr>
              <w:t>(in</w:t>
            </w:r>
            <w:r w:rsidRPr="00DE1E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1ED2">
              <w:rPr>
                <w:rFonts w:ascii="Times New Roman" w:hAnsi="Times New Roman" w:cs="Times New Roman"/>
                <w:sz w:val="24"/>
                <w:szCs w:val="24"/>
              </w:rPr>
              <w:t xml:space="preserve">words) </w:t>
            </w:r>
            <w:r w:rsidRPr="00DE1E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Rupees</w:t>
            </w:r>
          </w:p>
        </w:tc>
      </w:tr>
    </w:tbl>
    <w:p w:rsidR="00EB3881" w:rsidRPr="005A4F76" w:rsidRDefault="00EB3881" w:rsidP="00EB3881">
      <w:pPr>
        <w:pStyle w:val="NormalWeb"/>
        <w:spacing w:before="0" w:beforeAutospacing="0" w:after="0" w:afterAutospacing="0"/>
        <w:ind w:left="284"/>
        <w:rPr>
          <w:rFonts w:ascii="Kokila" w:hAnsi="Kokila" w:cs="Kokila"/>
          <w:sz w:val="14"/>
          <w:szCs w:val="14"/>
        </w:rPr>
      </w:pPr>
    </w:p>
    <w:p w:rsidR="005A4F76" w:rsidRDefault="0082727F" w:rsidP="006B761C">
      <w:pPr>
        <w:pStyle w:val="BodyText"/>
        <w:spacing w:line="360" w:lineRule="auto"/>
        <w:ind w:left="360"/>
        <w:jc w:val="both"/>
        <w:rPr>
          <w:rFonts w:cstheme="minorBidi"/>
          <w:szCs w:val="21"/>
          <w:lang w:bidi="hi-IN"/>
        </w:rPr>
      </w:pPr>
      <w:proofErr w:type="gramStart"/>
      <w:r>
        <w:t>Certified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amount 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bill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drawn</w:t>
      </w:r>
      <w:r>
        <w:rPr>
          <w:spacing w:val="-2"/>
        </w:rPr>
        <w:t xml:space="preserve"> </w:t>
      </w:r>
      <w:r>
        <w:t>previously.</w:t>
      </w:r>
      <w:proofErr w:type="gramEnd"/>
      <w:r>
        <w:t xml:space="preserve"> Necessary</w:t>
      </w:r>
      <w:r>
        <w:rPr>
          <w:spacing w:val="-7"/>
        </w:rPr>
        <w:t xml:space="preserve"> </w:t>
      </w:r>
      <w:r>
        <w:t>surety</w:t>
      </w:r>
      <w:r>
        <w:rPr>
          <w:spacing w:val="-7"/>
        </w:rPr>
        <w:t xml:space="preserve"> </w:t>
      </w:r>
      <w:r>
        <w:t>bond</w:t>
      </w:r>
      <w:r>
        <w:rPr>
          <w:spacing w:val="-2"/>
        </w:rPr>
        <w:t xml:space="preserve"> </w:t>
      </w:r>
      <w:r>
        <w:t>as required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rule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/ has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 xml:space="preserve">been </w:t>
      </w:r>
      <w:r>
        <w:rPr>
          <w:spacing w:val="-2"/>
        </w:rPr>
        <w:t>obtained.</w:t>
      </w:r>
      <w:r w:rsidR="009B2816" w:rsidRPr="009B2816">
        <w:rPr>
          <w:rFonts w:cstheme="minorBidi" w:hint="cs"/>
          <w:szCs w:val="21"/>
          <w:lang w:bidi="hi-IN"/>
        </w:rPr>
        <w:t xml:space="preserve"> </w:t>
      </w:r>
    </w:p>
    <w:p w:rsidR="006B761C" w:rsidRDefault="006B761C" w:rsidP="006B761C">
      <w:pPr>
        <w:pStyle w:val="BodyText"/>
        <w:spacing w:line="360" w:lineRule="auto"/>
        <w:ind w:left="360"/>
        <w:jc w:val="right"/>
        <w:rPr>
          <w:rFonts w:cstheme="minorBidi"/>
          <w:b/>
          <w:bCs/>
          <w:szCs w:val="21"/>
          <w:lang w:bidi="hi-IN"/>
        </w:rPr>
      </w:pPr>
    </w:p>
    <w:p w:rsidR="006B761C" w:rsidRPr="006B761C" w:rsidRDefault="006B761C" w:rsidP="006B761C">
      <w:pPr>
        <w:pStyle w:val="BodyText"/>
        <w:spacing w:line="360" w:lineRule="auto"/>
        <w:ind w:left="360"/>
        <w:jc w:val="right"/>
        <w:rPr>
          <w:rFonts w:cstheme="minorBidi"/>
          <w:b/>
          <w:bCs/>
          <w:szCs w:val="21"/>
          <w:lang w:bidi="hi-IN"/>
        </w:rPr>
      </w:pPr>
      <w:r w:rsidRPr="006B761C">
        <w:rPr>
          <w:rFonts w:cstheme="minorBidi"/>
          <w:b/>
          <w:bCs/>
          <w:szCs w:val="21"/>
          <w:lang w:bidi="hi-IN"/>
        </w:rPr>
        <w:t>Drawing and Disbursing Officer</w:t>
      </w:r>
    </w:p>
    <w:p w:rsidR="006B761C" w:rsidRPr="005A4F76" w:rsidRDefault="006B761C" w:rsidP="006B761C">
      <w:pPr>
        <w:pStyle w:val="BodyText"/>
        <w:spacing w:line="360" w:lineRule="auto"/>
        <w:ind w:left="360"/>
        <w:jc w:val="right"/>
        <w:rPr>
          <w:rFonts w:cstheme="minorBidi"/>
          <w:szCs w:val="21"/>
          <w:lang w:bidi="hi-IN"/>
        </w:rPr>
      </w:pPr>
    </w:p>
    <w:sectPr w:rsidR="006B761C" w:rsidRPr="005A4F76" w:rsidSect="006B761C">
      <w:footerReference w:type="default" r:id="rId9"/>
      <w:type w:val="continuous"/>
      <w:pgSz w:w="15840" w:h="12240" w:orient="landscape"/>
      <w:pgMar w:top="540" w:right="1080" w:bottom="1560" w:left="1080" w:header="0" w:footer="7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2E9" w:rsidRDefault="006542E9">
      <w:r>
        <w:separator/>
      </w:r>
    </w:p>
  </w:endnote>
  <w:endnote w:type="continuationSeparator" w:id="0">
    <w:p w:rsidR="006542E9" w:rsidRDefault="0065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8" w:rsidRDefault="00C94F3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2E9" w:rsidRDefault="006542E9">
      <w:r>
        <w:separator/>
      </w:r>
    </w:p>
  </w:footnote>
  <w:footnote w:type="continuationSeparator" w:id="0">
    <w:p w:rsidR="006542E9" w:rsidRDefault="00654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4F38"/>
    <w:rsid w:val="00125BE3"/>
    <w:rsid w:val="00174C04"/>
    <w:rsid w:val="001976DC"/>
    <w:rsid w:val="004C2CC8"/>
    <w:rsid w:val="005A4F76"/>
    <w:rsid w:val="006542E9"/>
    <w:rsid w:val="006B761C"/>
    <w:rsid w:val="007D457F"/>
    <w:rsid w:val="0082727F"/>
    <w:rsid w:val="009B2816"/>
    <w:rsid w:val="00A60E96"/>
    <w:rsid w:val="00BA2DB0"/>
    <w:rsid w:val="00C55532"/>
    <w:rsid w:val="00C94F38"/>
    <w:rsid w:val="00DE1ED2"/>
    <w:rsid w:val="00DF7E96"/>
    <w:rsid w:val="00EB3881"/>
    <w:rsid w:val="00ED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E1ED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8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881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EB3881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B3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B38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B38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88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B38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881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EB388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customStyle="1" w:styleId="BodyTextChar">
    <w:name w:val="Body Text Char"/>
    <w:basedOn w:val="DefaultParagraphFont"/>
    <w:link w:val="BodyText"/>
    <w:uiPriority w:val="1"/>
    <w:rsid w:val="00DE1ED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E1ED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8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881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EB3881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B3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B38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B38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88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B38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881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EB388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customStyle="1" w:styleId="BodyTextChar">
    <w:name w:val="Body Text Char"/>
    <w:basedOn w:val="DefaultParagraphFont"/>
    <w:link w:val="BodyText"/>
    <w:uiPriority w:val="1"/>
    <w:rsid w:val="00DE1E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0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5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16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6D847-6459-4341-8F9D-E422A86ED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U.N. Tiwari</dc:creator>
  <cp:lastModifiedBy>hp</cp:lastModifiedBy>
  <cp:revision>11</cp:revision>
  <cp:lastPrinted>2026-07-07T04:32:00Z</cp:lastPrinted>
  <dcterms:created xsi:type="dcterms:W3CDTF">2026-05-25T10:30:00Z</dcterms:created>
  <dcterms:modified xsi:type="dcterms:W3CDTF">2026-07-07T04:32:00Z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2018-03-13T00:00:00Z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2026-05-25T00:00:00Z</vt:filetime>
  </property>
  <property fmtid="{D5CDD505-2E9C-101B-9397-08002B2CF9AE}" pid="6" name="Producer">
    <vt:lpwstr>Microsoft® Word 2010</vt:lpwstr>
  </property>
</Properties>
</file>